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84" w:rsidRPr="00703184" w:rsidRDefault="00703184" w:rsidP="00703184">
      <w:pPr>
        <w:spacing w:before="100" w:beforeAutospacing="1" w:after="24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Материально-техническая база в ДОУ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МБДОУ «Старо-Куклюкский  детский сад» ЕМР РТ  функционирует 1 разновозрастная группа: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с 1.5</w:t>
      </w: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 -  7</w:t>
      </w: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лет </w:t>
      </w:r>
      <w:proofErr w:type="gramStart"/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 </w:t>
      </w:r>
      <w:proofErr w:type="gramEnd"/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разновозрастная </w:t>
      </w: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группа)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детском саду созданы необходимые условия для развития и воспитания детей: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·                        групповые комнаты, приемные, моечные, санузлы      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·                        кабинет заведующей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·                        пищеблок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·                        прачечная</w:t>
      </w: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    Имеется </w:t>
      </w: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proofErr w:type="spellStart"/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мультимедийное</w:t>
      </w:r>
      <w:proofErr w:type="spellEnd"/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оборудование.</w:t>
      </w:r>
    </w:p>
    <w:p w:rsidR="00703184" w:rsidRPr="00703184" w:rsidRDefault="00703184" w:rsidP="007031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703184" w:rsidRPr="00703184" w:rsidRDefault="00703184" w:rsidP="00703184">
      <w:pPr>
        <w:spacing w:before="100" w:beforeAutospacing="1" w:after="100" w:afterAutospacing="1" w:line="270" w:lineRule="atLeas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      </w:t>
      </w:r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Все эксплуатируемые помещения соответствуют требованиям </w:t>
      </w:r>
      <w:proofErr w:type="spellStart"/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СанПиН</w:t>
      </w:r>
      <w:proofErr w:type="spellEnd"/>
      <w:r w:rsidRPr="007031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822B1E" w:rsidRDefault="00822B1E"/>
    <w:sectPr w:rsidR="00822B1E" w:rsidSect="00822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3184"/>
    <w:rsid w:val="00703184"/>
    <w:rsid w:val="0082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B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3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Valera</dc:creator>
  <cp:keywords/>
  <dc:description/>
  <cp:lastModifiedBy>Valera</cp:lastModifiedBy>
  <cp:revision>3</cp:revision>
  <dcterms:created xsi:type="dcterms:W3CDTF">2017-10-22T19:26:00Z</dcterms:created>
  <dcterms:modified xsi:type="dcterms:W3CDTF">2017-10-22T19:27:00Z</dcterms:modified>
</cp:coreProperties>
</file>